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Dr. Olivia Hughes </w:t>
            </w:r>
            <w:proofErr w:type="spellStart"/>
            <w:r>
              <w:rPr>
                <w:color w:val="000000"/>
                <w:sz w:val="24"/>
              </w:rPr>
              <w:t>Msc</w:t>
            </w:r>
            <w:proofErr w:type="spellEnd"/>
            <w:r>
              <w:rPr>
                <w:color w:val="000000"/>
                <w:sz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</w:rPr>
              <w:t>Phd</w:t>
            </w:r>
            <w:proofErr w:type="spellEnd"/>
            <w:r>
              <w:rPr>
                <w:color w:val="000000"/>
                <w:sz w:val="24"/>
              </w:rPr>
              <w:t>, BA(</w:t>
            </w:r>
            <w:proofErr w:type="spellStart"/>
            <w:r>
              <w:rPr>
                <w:color w:val="000000"/>
                <w:sz w:val="24"/>
              </w:rPr>
              <w:t>Hons</w:t>
            </w:r>
            <w:proofErr w:type="spellEnd"/>
            <w:r>
              <w:rPr>
                <w:color w:val="000000"/>
                <w:sz w:val="24"/>
              </w:rPr>
              <w:t>)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AC3CF0" w:rsidRDefault="00826865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livia Hughes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 University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Tower Building, 70 Park Place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Cardiff, Wales, CF10 3AT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hughesoa@cardiff.ac.uk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Psychology</w:t>
            </w:r>
          </w:p>
          <w:p w:rsidR="004305EF" w:rsidRPr="0097780E" w:rsidRDefault="004305EF" w:rsidP="00600B60">
            <w:pPr>
              <w:pStyle w:val="11TableHeader"/>
              <w:rPr>
                <w:b w:val="0"/>
                <w:color w:val="000000"/>
                <w:sz w:val="18"/>
              </w:rPr>
            </w:pP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171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Research Associate</w:t>
            </w:r>
          </w:p>
        </w:tc>
        <w:tc>
          <w:tcPr>
            <w:tcW w:w="5133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School of Psychology, Cardiff University</w:t>
            </w:r>
          </w:p>
        </w:tc>
        <w:tc>
          <w:tcPr>
            <w:tcW w:w="1149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Jan-2024</w:t>
            </w:r>
          </w:p>
        </w:tc>
        <w:tc>
          <w:tcPr>
            <w:tcW w:w="938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2</w:t>
            </w:r>
          </w:p>
        </w:tc>
        <w:tc>
          <w:tcPr>
            <w:tcW w:w="1714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Assistant</w:t>
            </w:r>
          </w:p>
        </w:tc>
        <w:tc>
          <w:tcPr>
            <w:tcW w:w="5133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Psychology, Welsh Centre for Burns and Plastic Surgery, </w:t>
            </w:r>
            <w:proofErr w:type="spellStart"/>
            <w:r>
              <w:t>Morriston</w:t>
            </w:r>
            <w:proofErr w:type="spellEnd"/>
            <w:r>
              <w:t xml:space="preserve"> Hospital</w:t>
            </w:r>
          </w:p>
        </w:tc>
        <w:tc>
          <w:tcPr>
            <w:tcW w:w="1149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Feb-2020</w:t>
            </w:r>
          </w:p>
        </w:tc>
        <w:tc>
          <w:tcPr>
            <w:tcW w:w="938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Dec-2020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171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Doctorate</w:t>
            </w:r>
          </w:p>
        </w:tc>
        <w:tc>
          <w:tcPr>
            <w:tcW w:w="5133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Psychology, Cardiff University</w:t>
            </w:r>
          </w:p>
        </w:tc>
        <w:tc>
          <w:tcPr>
            <w:tcW w:w="1149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Oct-2020</w:t>
            </w:r>
          </w:p>
        </w:tc>
        <w:tc>
          <w:tcPr>
            <w:tcW w:w="938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Sep-2023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2</w:t>
            </w:r>
          </w:p>
        </w:tc>
        <w:tc>
          <w:tcPr>
            <w:tcW w:w="1714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Clinical Psychology | Mental Health, Swansea University</w:t>
            </w:r>
          </w:p>
        </w:tc>
        <w:tc>
          <w:tcPr>
            <w:tcW w:w="1149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Sep-2019</w:t>
            </w:r>
          </w:p>
        </w:tc>
        <w:tc>
          <w:tcPr>
            <w:tcW w:w="938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Nov-2020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3</w:t>
            </w:r>
          </w:p>
        </w:tc>
        <w:tc>
          <w:tcPr>
            <w:tcW w:w="171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Counselling Studies and Psychology, University of Wales Trinity Saint David</w:t>
            </w:r>
          </w:p>
        </w:tc>
        <w:tc>
          <w:tcPr>
            <w:tcW w:w="1149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Sep-2016</w:t>
            </w:r>
          </w:p>
        </w:tc>
        <w:tc>
          <w:tcPr>
            <w:tcW w:w="938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Jun-2019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Acne, Eczema, Ichthyosis, Psoriasis, Vitiligo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896285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Research &amp; Clinical Group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Study Group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Collaborator</w:t>
            </w:r>
            <w:r>
              <w:t>: BADBIR Study Group</w:t>
            </w:r>
          </w:p>
        </w:tc>
      </w:tr>
    </w:tbl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Editorial Responsibility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 w:rsidRPr="0097780E">
              <w:rPr>
                <w:color w:val="000000"/>
                <w:sz w:val="18"/>
              </w:rPr>
              <w:t xml:space="preserve"> Committee Name &amp; Editorial Board Name</w:t>
            </w:r>
            <w:r w:rsidR="004F244E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 xml:space="preserve">(Start Year-End Year) 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Patient Associate Editor</w:t>
            </w:r>
            <w:r>
              <w:t>: Editorial Board, British Journal of Dermatology (Oct-2021)</w:t>
            </w:r>
          </w:p>
        </w:tc>
      </w:tr>
    </w:tbl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2024 - 104th Annual Meeting of the British Association of Dermatologists (BAD), Suicide risk in patients with psoriasis: results from the British Association of Dermatologists Biologics and </w:t>
            </w:r>
            <w:proofErr w:type="spellStart"/>
            <w:r>
              <w:t>Immunomodulators</w:t>
            </w:r>
            <w:proofErr w:type="spellEnd"/>
            <w:r>
              <w:t xml:space="preserve"> Register (BADBIR), Speaker, 3-Jul-2024, Manchester, England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2</w:t>
            </w:r>
          </w:p>
        </w:tc>
        <w:tc>
          <w:tcPr>
            <w:tcW w:w="8934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of the British Association of Dermatologists (BAD), Dermatologist perspectives on topical steroid withdrawal: distrust, disinformation and distance?, Speaker, 28-Jun-2023, Liverpool, England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</w:t>
            </w:r>
            <w:r w:rsidR="00396803">
              <w:t xml:space="preserve">ciation &amp; Non-Government </w:t>
            </w:r>
            <w:proofErr w:type="spellStart"/>
            <w:r w:rsidR="00396803">
              <w:t>Organis</w:t>
            </w:r>
            <w:r w:rsidRPr="0097780E">
              <w:t>ations</w:t>
            </w:r>
            <w:proofErr w:type="spellEnd"/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="007F24C4">
              <w:rPr>
                <w:color w:val="000000"/>
                <w:sz w:val="18"/>
              </w:rPr>
              <w:t xml:space="preserve">Committee &amp; </w:t>
            </w:r>
            <w:proofErr w:type="spellStart"/>
            <w:r w:rsidR="007F24C4">
              <w:rPr>
                <w:color w:val="000000"/>
                <w:sz w:val="18"/>
              </w:rPr>
              <w:t>Organis</w:t>
            </w:r>
            <w:r w:rsidRPr="0097780E">
              <w:rPr>
                <w:color w:val="000000"/>
                <w:sz w:val="18"/>
              </w:rPr>
              <w:t>ation</w:t>
            </w:r>
            <w:proofErr w:type="spellEnd"/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 xml:space="preserve">: Steering Committee, British Association of Dermatologists Biologic and </w:t>
            </w:r>
            <w:proofErr w:type="spellStart"/>
            <w:r>
              <w:t>Immunomodulators</w:t>
            </w:r>
            <w:proofErr w:type="spellEnd"/>
            <w:r>
              <w:t xml:space="preserve"> Register (Aug-2022)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2</w:t>
            </w:r>
          </w:p>
        </w:tc>
        <w:tc>
          <w:tcPr>
            <w:tcW w:w="8934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Trustee</w:t>
            </w:r>
            <w:r>
              <w:t xml:space="preserve">: Skin Care </w:t>
            </w:r>
            <w:proofErr w:type="spellStart"/>
            <w:r>
              <w:t>Cymru</w:t>
            </w:r>
            <w:proofErr w:type="spellEnd"/>
            <w:r>
              <w:t xml:space="preserve"> (Jan-2018)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3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Honorary Assistant</w:t>
            </w:r>
            <w:r>
              <w:t>: NHS Wales (Feb-2020 - Dec-2020)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lastRenderedPageBreak/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7F24C4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Organis</w:t>
            </w:r>
            <w:r w:rsidR="00E87BEF">
              <w:rPr>
                <w:color w:val="000000"/>
                <w:sz w:val="18"/>
              </w:rPr>
              <w:t>ation</w:t>
            </w:r>
            <w:proofErr w:type="spellEnd"/>
            <w:r w:rsidR="00E87BEF">
              <w:rPr>
                <w:color w:val="000000"/>
                <w:sz w:val="18"/>
              </w:rPr>
              <w:t xml:space="preserve">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C3CF0" w:rsidRDefault="00826865">
            <w:r>
              <w:t>1</w:t>
            </w:r>
          </w:p>
        </w:tc>
        <w:tc>
          <w:tcPr>
            <w:tcW w:w="2593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Blubell</w:t>
            </w:r>
            <w:proofErr w:type="spellEnd"/>
            <w:r>
              <w:t xml:space="preserve"> </w:t>
            </w:r>
            <w:proofErr w:type="spellStart"/>
            <w:r>
              <w:t>Pharma</w:t>
            </w:r>
            <w:proofErr w:type="spellEnd"/>
          </w:p>
        </w:tc>
        <w:tc>
          <w:tcPr>
            <w:tcW w:w="2250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Employee</w:t>
            </w:r>
          </w:p>
        </w:tc>
        <w:tc>
          <w:tcPr>
            <w:tcW w:w="2292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C3CF0" w:rsidRDefault="0082686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AC3CF0" w:rsidRDefault="00826865">
            <w:r>
              <w:t>2</w:t>
            </w:r>
          </w:p>
        </w:tc>
        <w:tc>
          <w:tcPr>
            <w:tcW w:w="2593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ICON plc</w:t>
            </w:r>
          </w:p>
        </w:tc>
        <w:tc>
          <w:tcPr>
            <w:tcW w:w="2250" w:type="dxa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Employee</w:t>
            </w:r>
          </w:p>
        </w:tc>
        <w:tc>
          <w:tcPr>
            <w:tcW w:w="2292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AC3CF0" w:rsidRDefault="0082686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7780E" w:rsidTr="006C1C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634B0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 w:rsidR="00751888"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 w:rsidR="00826865">
                <w:rPr>
                  <w:color w:val="0000FF" w:themeColor="hyperlink"/>
                  <w:u w:val="single"/>
                </w:rPr>
                <w:t>37805996</w:t>
              </w:r>
            </w:hyperlink>
            <w:r w:rsidR="00826865">
              <w:t xml:space="preserve"> ['McGrath BM', '</w:t>
            </w:r>
            <w:r w:rsidR="00826865">
              <w:rPr>
                <w:b/>
                <w:u w:val="single"/>
              </w:rPr>
              <w:t>Hughes O</w:t>
            </w:r>
            <w:r w:rsidR="00826865">
              <w:t xml:space="preserve">'], The dermatology patient journey from initial consultation to diagnosis, Oct-2023, Journal of the European Academy of Dermatology and Venereology : JEADV, 37 </w:t>
            </w:r>
            <w:proofErr w:type="spellStart"/>
            <w:r w:rsidR="00826865">
              <w:t>Suppl</w:t>
            </w:r>
            <w:proofErr w:type="spellEnd"/>
            <w:r w:rsidR="00826865">
              <w:t xml:space="preserve"> 7:25-26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2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 w:rsidR="00826865">
                <w:rPr>
                  <w:color w:val="0000FF" w:themeColor="hyperlink"/>
                  <w:u w:val="single"/>
                </w:rPr>
                <w:t>35763379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'], The need for psychological support in routine dermatological care across the UK, Nov-2022, 11-Jul-2022, The British journal of dermatology, 187(5):778-779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3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 w:rsidR="00826865">
                <w:rPr>
                  <w:color w:val="0000FF" w:themeColor="hyperlink"/>
                  <w:u w:val="single"/>
                </w:rPr>
                <w:t>35272925</w:t>
              </w:r>
            </w:hyperlink>
            <w:r w:rsidR="00826865">
              <w:t xml:space="preserve"> ['Watkins H', 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'Jones L', 'Tate L', '</w:t>
            </w:r>
            <w:proofErr w:type="spellStart"/>
            <w:r w:rsidR="00826865">
              <w:t>Khela</w:t>
            </w:r>
            <w:proofErr w:type="spellEnd"/>
            <w:r w:rsidR="00826865">
              <w:t xml:space="preserve"> MM', '</w:t>
            </w:r>
            <w:proofErr w:type="spellStart"/>
            <w:r w:rsidR="00826865">
              <w:t>Hurrell</w:t>
            </w:r>
            <w:proofErr w:type="spellEnd"/>
            <w:r w:rsidR="00826865">
              <w:t xml:space="preserve"> C'], The use of inpatient goal planning in a regional burns </w:t>
            </w:r>
            <w:proofErr w:type="spellStart"/>
            <w:r w:rsidR="00826865">
              <w:t>centre</w:t>
            </w:r>
            <w:proofErr w:type="spellEnd"/>
            <w:r w:rsidR="00826865">
              <w:t>: A thematic analysis of staff and patient experiences, Feb-2023, 19-Feb-2022,  Burns : journal of the International Society for Burn Injuries  , 49(1):100-109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4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 w:rsidR="00826865">
                <w:rPr>
                  <w:color w:val="0000FF" w:themeColor="hyperlink"/>
                  <w:u w:val="single"/>
                </w:rPr>
                <w:t>3647091</w:t>
              </w:r>
            </w:hyperlink>
            <w:r w:rsidR="00826865">
              <w:t xml:space="preserve"> ['Johnson MN', 'Beard MT', 'Valdez R', 'Mott JA', 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</w:t>
            </w:r>
            <w:proofErr w:type="spellStart"/>
            <w:r w:rsidR="00826865">
              <w:t>Fomby</w:t>
            </w:r>
            <w:proofErr w:type="spellEnd"/>
            <w:r w:rsidR="00826865">
              <w:t xml:space="preserve"> B'], Psychological stress and blood pressure levels in black women, Journal of National Black Nurses Association : JNBNA, 1(2):41-54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5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 w:rsidR="00826865">
                <w:rPr>
                  <w:color w:val="0000FF" w:themeColor="hyperlink"/>
                  <w:u w:val="single"/>
                </w:rPr>
                <w:t>36479265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'Hunter R'], Understanding the experiences of anger in the onset and progression of psoriasis: A thematic analysis, Dec-2022, 17-Mar-2022, Skin health and disease, 2(4):e111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6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 w:rsidR="00826865">
                <w:rPr>
                  <w:color w:val="0000FF" w:themeColor="hyperlink"/>
                  <w:u w:val="single"/>
                </w:rPr>
                <w:t>36479270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'Hutchings PB', 'Phelps C'], Stigma, social appearance anxiety and coping in men and women living with skin conditions: A mixed methods analysis, Dec-2022, 15-Nov-2021, Skin health and disease, 2(4):e73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7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 w:rsidR="00826865">
                <w:rPr>
                  <w:color w:val="0000FF" w:themeColor="hyperlink"/>
                  <w:u w:val="single"/>
                </w:rPr>
                <w:t>36464933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'Prescott L', '</w:t>
            </w:r>
            <w:proofErr w:type="spellStart"/>
            <w:r w:rsidR="00826865">
              <w:t>Arents</w:t>
            </w:r>
            <w:proofErr w:type="spellEnd"/>
            <w:r w:rsidR="00826865">
              <w:t xml:space="preserve"> BWM'], Patient engagement with the BJD: encouraging the patient voice and readership, Dec-2022, The British journal of dermatology, 187(6):835-836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8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 w:rsidR="00826865">
                <w:rPr>
                  <w:color w:val="0000FF" w:themeColor="hyperlink"/>
                  <w:u w:val="single"/>
                </w:rPr>
                <w:t>39104645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'Shelton KH', 'Thompson AR'], Healthcare professionals' views on psychological support for children and families affected by skin conditions in the UK: A qualitative study, Aug-2024, 28-Mar-2024, Skin health and disease, 4(4):e376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9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 w:rsidR="00826865">
                <w:rPr>
                  <w:color w:val="0000FF" w:themeColor="hyperlink"/>
                  <w:u w:val="single"/>
                </w:rPr>
                <w:t>39344567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 xml:space="preserve">', 'Shelton KH', 'Penny H', 'Thompson AR'], Living in the Present' mindfulness for parents of children with skin conditions: a single group case series, 30-Sep-2024, 30-Sep-2024, </w:t>
            </w:r>
            <w:proofErr w:type="spellStart"/>
            <w:r w:rsidR="00826865">
              <w:t>Behavioural</w:t>
            </w:r>
            <w:proofErr w:type="spellEnd"/>
            <w:r w:rsidR="00826865">
              <w:t xml:space="preserve"> and cognitive psychotherapy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10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 w:rsidR="00826865">
                <w:rPr>
                  <w:color w:val="0000FF" w:themeColor="hyperlink"/>
                  <w:u w:val="single"/>
                </w:rPr>
                <w:t>37903071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</w:t>
            </w:r>
            <w:proofErr w:type="spellStart"/>
            <w:r w:rsidR="00826865">
              <w:t>Bewley</w:t>
            </w:r>
            <w:proofErr w:type="spellEnd"/>
            <w:r w:rsidR="00826865">
              <w:t xml:space="preserve"> A'], Is it really ever 'just acne'? Considering the </w:t>
            </w:r>
            <w:proofErr w:type="spellStart"/>
            <w:r w:rsidR="00826865">
              <w:t>psychodermatology</w:t>
            </w:r>
            <w:proofErr w:type="spellEnd"/>
            <w:r w:rsidR="00826865">
              <w:t xml:space="preserve"> of acne, 30-Oct-2023, The British journal of dermatology, 189(</w:t>
            </w:r>
            <w:proofErr w:type="spellStart"/>
            <w:r w:rsidR="00826865">
              <w:t>Suppl</w:t>
            </w:r>
            <w:proofErr w:type="spellEnd"/>
            <w:r w:rsidR="00826865">
              <w:t xml:space="preserve"> 1):i11-i16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11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 w:rsidR="00826865">
                <w:rPr>
                  <w:color w:val="0000FF" w:themeColor="hyperlink"/>
                  <w:u w:val="single"/>
                </w:rPr>
                <w:t>36763795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'Shelton KH', 'Penny H', 'Thompson AR'], Parent and child experience of skin conditions: relevance for the provision of mindfulness-based interventions, 30-Mar-2023, The British journal of dermatology, 188(4):514-523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12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 w:rsidR="00826865">
                <w:rPr>
                  <w:color w:val="0000FF" w:themeColor="hyperlink"/>
                  <w:u w:val="single"/>
                </w:rPr>
                <w:t>38390937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'Thompson AR'], Dealing with flares in skin conditions: how can we meet patient need?, 20-Jun-2024, The British journal of dermatology, 191(1):9-10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13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 w:rsidR="00826865">
                <w:rPr>
                  <w:color w:val="0000FF" w:themeColor="hyperlink"/>
                  <w:u w:val="single"/>
                </w:rPr>
                <w:t>36786779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'Shelton KH', 'Penny H', 'Thompson AR'], Living With Physical Health Conditions: A Systematic Review of Mindfulness-Based Interventions for Children, Adolescents, and Their Parents, 20-Apr-2023, Journal of pediatric psychology, 48(4):396-413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14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 w:rsidR="00826865">
                <w:rPr>
                  <w:color w:val="0000FF" w:themeColor="hyperlink"/>
                  <w:u w:val="single"/>
                </w:rPr>
                <w:t>37566747</w:t>
              </w:r>
            </w:hyperlink>
            <w:r w:rsidR="00826865">
              <w:t xml:space="preserve"> ['</w:t>
            </w:r>
            <w:proofErr w:type="spellStart"/>
            <w:r w:rsidR="00826865">
              <w:t>Arents</w:t>
            </w:r>
            <w:proofErr w:type="spellEnd"/>
            <w:r w:rsidR="00826865">
              <w:t xml:space="preserve"> BWM', 'van </w:t>
            </w:r>
            <w:proofErr w:type="spellStart"/>
            <w:r w:rsidR="00826865">
              <w:t>Zuuren</w:t>
            </w:r>
            <w:proofErr w:type="spellEnd"/>
            <w:r w:rsidR="00826865">
              <w:t xml:space="preserve"> EJ', 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</w:t>
            </w:r>
            <w:proofErr w:type="spellStart"/>
            <w:r w:rsidR="00826865">
              <w:t>Fedorowicz</w:t>
            </w:r>
            <w:proofErr w:type="spellEnd"/>
            <w:r w:rsidR="00826865">
              <w:t xml:space="preserve"> Z', '</w:t>
            </w:r>
            <w:proofErr w:type="spellStart"/>
            <w:r w:rsidR="00826865">
              <w:t>Flohr</w:t>
            </w:r>
            <w:proofErr w:type="spellEnd"/>
            <w:r w:rsidR="00826865">
              <w:t xml:space="preserve"> C'], The future is now: the Global Atopic Dermatitis Atlas (GADA), 16-Nov-2023, The British journal of dermatology, 189(6):761-763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15</w:t>
            </w:r>
          </w:p>
        </w:tc>
        <w:tc>
          <w:tcPr>
            <w:tcW w:w="8934" w:type="dxa"/>
          </w:tcPr>
          <w:p w:rsidR="00AC3CF0" w:rsidRDefault="00F660E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 w:rsidR="00826865">
                <w:rPr>
                  <w:color w:val="0000FF" w:themeColor="hyperlink"/>
                  <w:u w:val="single"/>
                </w:rPr>
                <w:t>37632869</w:t>
              </w:r>
            </w:hyperlink>
            <w:r w:rsidR="00826865">
              <w:t xml:space="preserve"> ['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'Hunter R'], The Importance of Exploring the Role of Anger in People With Psoriasis, 15-Mar-2022, 15-Mar-2022, JMIR dermatology, 5(1):e33920</w:t>
            </w:r>
          </w:p>
        </w:tc>
      </w:tr>
      <w:tr w:rsidR="00AC3CF0" w:rsidTr="00AC3CF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16</w:t>
            </w:r>
          </w:p>
        </w:tc>
        <w:tc>
          <w:tcPr>
            <w:tcW w:w="8934" w:type="dxa"/>
          </w:tcPr>
          <w:p w:rsidR="00AC3CF0" w:rsidRDefault="00F660E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 w:rsidR="00826865">
                <w:rPr>
                  <w:color w:val="0000FF" w:themeColor="hyperlink"/>
                  <w:u w:val="single"/>
                </w:rPr>
                <w:t>36405626</w:t>
              </w:r>
            </w:hyperlink>
            <w:r w:rsidR="00826865">
              <w:t xml:space="preserve"> ['Hewitt RM', '</w:t>
            </w:r>
            <w:proofErr w:type="spellStart"/>
            <w:r w:rsidR="00826865">
              <w:t>Ploszajski</w:t>
            </w:r>
            <w:proofErr w:type="spellEnd"/>
            <w:r w:rsidR="00826865">
              <w:t xml:space="preserve"> M', 'Purcell C', 'Pattinson R', 'Jones B', 'Wren GH', '</w:t>
            </w:r>
            <w:r w:rsidR="00826865">
              <w:rPr>
                <w:b/>
                <w:u w:val="single"/>
              </w:rPr>
              <w:t>Hughes O</w:t>
            </w:r>
            <w:r w:rsidR="00826865">
              <w:t>', '</w:t>
            </w:r>
            <w:proofErr w:type="spellStart"/>
            <w:r w:rsidR="00826865">
              <w:t>Ridd</w:t>
            </w:r>
            <w:proofErr w:type="spellEnd"/>
            <w:r w:rsidR="00826865">
              <w:t xml:space="preserve"> MJ', 'Thompson AR', 'Bundy C'], A mixed methods systematic review of digital interventions to support the psychological health and well-being of people living with dermatological conditions, 2022, 3-Nov-2022, Frontiers in medicine, 9:1024879</w:t>
            </w:r>
          </w:p>
        </w:tc>
      </w:tr>
    </w:tbl>
    <w:p w:rsidR="00EF569E" w:rsidRPr="003129F9" w:rsidRDefault="00EF569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Stress and Skin Disorders: Stress and Wound Healing [Springer, 18-Dec-2016]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ook w:val="04A0" w:firstRow="1" w:lastRow="0" w:firstColumn="1" w:lastColumn="0" w:noHBand="0" w:noVBand="1"/>
      </w:tblPr>
      <w:tblGrid>
        <w:gridCol w:w="642"/>
        <w:gridCol w:w="8934"/>
      </w:tblGrid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hideMark/>
          </w:tcPr>
          <w:p w:rsidR="00A2016A" w:rsidRDefault="00A2016A" w:rsidP="00237C91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Award Recognition</w:t>
            </w:r>
          </w:p>
        </w:tc>
      </w:tr>
      <w:tr w:rsidR="00A2016A" w:rsidTr="00237C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  <w:hideMark/>
          </w:tcPr>
          <w:p w:rsidR="00A2016A" w:rsidRDefault="00A2016A" w:rsidP="00237C91">
            <w:pPr>
              <w:pStyle w:val="12TableTitle"/>
              <w:rPr>
                <w:color w:val="000000"/>
                <w:sz w:val="18"/>
              </w:rPr>
            </w:pPr>
            <w:proofErr w:type="spellStart"/>
            <w:r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  <w:hideMark/>
          </w:tcPr>
          <w:p w:rsidR="00A2016A" w:rsidRDefault="007F24C4" w:rsidP="00237C91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Award Name, </w:t>
            </w:r>
            <w:proofErr w:type="spellStart"/>
            <w:r>
              <w:rPr>
                <w:color w:val="000000"/>
                <w:sz w:val="18"/>
              </w:rPr>
              <w:t>Organis</w:t>
            </w:r>
            <w:r w:rsidR="00A2016A">
              <w:rPr>
                <w:color w:val="000000"/>
                <w:sz w:val="18"/>
              </w:rPr>
              <w:t>ation</w:t>
            </w:r>
            <w:proofErr w:type="spellEnd"/>
            <w:r w:rsidR="00A2016A">
              <w:rPr>
                <w:color w:val="000000"/>
                <w:sz w:val="18"/>
              </w:rPr>
              <w:t xml:space="preserve"> Name, Year</w:t>
            </w:r>
          </w:p>
        </w:tc>
      </w:tr>
      <w:tr w:rsidR="00AC3CF0" w:rsidTr="00AC3CF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AC3CF0" w:rsidRDefault="00826865">
            <w:r>
              <w:t>1</w:t>
            </w:r>
          </w:p>
        </w:tc>
        <w:tc>
          <w:tcPr>
            <w:tcW w:w="8934" w:type="dxa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Best Undergraduate Dissertation, British Psychological Society, Sep-2019</w:t>
            </w:r>
          </w:p>
        </w:tc>
      </w:tr>
    </w:tbl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lastRenderedPageBreak/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F660E3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28">
              <w:r w:rsidR="002433E1">
                <w:rPr>
                  <w:color w:val="0000FF" w:themeColor="hyperlink"/>
                  <w:u w:val="single"/>
                </w:rPr>
                <w:t>View KOL Netw</w:t>
              </w:r>
              <w:bookmarkStart w:id="0" w:name="_GoBack"/>
              <w:bookmarkEnd w:id="0"/>
              <w:r w:rsidR="002433E1">
                <w:rPr>
                  <w:color w:val="0000FF" w:themeColor="hyperlink"/>
                  <w:u w:val="single"/>
                </w:rPr>
                <w:t>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Tess McPherson; Antonia Lloyd-</w:t>
            </w:r>
            <w:proofErr w:type="spellStart"/>
            <w:r>
              <w:t>Lavery</w:t>
            </w:r>
            <w:proofErr w:type="spellEnd"/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AC3CF0" w:rsidRDefault="008268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Paula Elizabeth Beattie; Aaron Jonathan Hughes; Sarah Helen Wakelin; Nicholas Julian </w:t>
            </w:r>
            <w:proofErr w:type="spellStart"/>
            <w:r>
              <w:t>Levell</w:t>
            </w:r>
            <w:proofErr w:type="spellEnd"/>
            <w:r>
              <w:t xml:space="preserve">; Tracey Helen </w:t>
            </w:r>
            <w:proofErr w:type="spellStart"/>
            <w:r>
              <w:t>Sach</w:t>
            </w:r>
            <w:proofErr w:type="spellEnd"/>
            <w:r>
              <w:t xml:space="preserve">; Veronica Anne </w:t>
            </w:r>
            <w:proofErr w:type="spellStart"/>
            <w:r>
              <w:t>Kinsler</w:t>
            </w:r>
            <w:proofErr w:type="spellEnd"/>
            <w:r>
              <w:t xml:space="preserve">; Miriam Clare </w:t>
            </w:r>
            <w:proofErr w:type="spellStart"/>
            <w:r>
              <w:t>Santer</w:t>
            </w:r>
            <w:proofErr w:type="spellEnd"/>
            <w:r>
              <w:t xml:space="preserve">; Matthew John </w:t>
            </w:r>
            <w:proofErr w:type="spellStart"/>
            <w:r>
              <w:t>Ridd</w:t>
            </w:r>
            <w:proofErr w:type="spellEnd"/>
            <w:r>
              <w:t xml:space="preserve">; Mary Teresa Glover; Susannah Eve Baron; Padma Mohandas; Hamish John Alexander Hunter; George William Mark Millington; Simon Geoffrey Danby; Celia Moss; Tess McPherson; Amy Charlotte Foulkes; Tamara Wang Griffiths; </w:t>
            </w:r>
            <w:proofErr w:type="spellStart"/>
            <w:r>
              <w:t>Simona</w:t>
            </w:r>
            <w:proofErr w:type="spellEnd"/>
            <w:r>
              <w:t xml:space="preserve"> </w:t>
            </w:r>
            <w:proofErr w:type="spellStart"/>
            <w:r>
              <w:t>Petronela</w:t>
            </w:r>
            <w:proofErr w:type="spellEnd"/>
            <w:r>
              <w:t xml:space="preserve"> </w:t>
            </w:r>
            <w:proofErr w:type="spellStart"/>
            <w:r>
              <w:t>Ungureanu</w:t>
            </w:r>
            <w:proofErr w:type="spellEnd"/>
            <w:r>
              <w:t xml:space="preserve">; Graham Stuart </w:t>
            </w:r>
            <w:proofErr w:type="spellStart"/>
            <w:r>
              <w:t>Ogg</w:t>
            </w:r>
            <w:proofErr w:type="spellEnd"/>
            <w:r>
              <w:t xml:space="preserve">; </w:t>
            </w:r>
            <w:proofErr w:type="spellStart"/>
            <w:r>
              <w:t>Jui</w:t>
            </w:r>
            <w:proofErr w:type="spellEnd"/>
            <w:r>
              <w:t xml:space="preserve"> </w:t>
            </w:r>
            <w:proofErr w:type="spellStart"/>
            <w:r>
              <w:t>Jaykumar</w:t>
            </w:r>
            <w:proofErr w:type="spellEnd"/>
            <w:r>
              <w:t xml:space="preserve"> </w:t>
            </w:r>
            <w:proofErr w:type="spellStart"/>
            <w:r>
              <w:t>Vyas</w:t>
            </w:r>
            <w:proofErr w:type="spellEnd"/>
            <w:r>
              <w:t>; Helen Anne Alexander; Jenny Rosanne Hughes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AC3CF0" w:rsidRDefault="0082686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Matthew John </w:t>
            </w:r>
            <w:proofErr w:type="spellStart"/>
            <w:r>
              <w:t>Ridd</w:t>
            </w:r>
            <w:proofErr w:type="spellEnd"/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2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0E3" w:rsidRDefault="00F660E3" w:rsidP="0087104C">
      <w:pPr>
        <w:spacing w:after="0" w:line="240" w:lineRule="auto"/>
      </w:pPr>
      <w:r>
        <w:separator/>
      </w:r>
    </w:p>
  </w:endnote>
  <w:endnote w:type="continuationSeparator" w:id="0">
    <w:p w:rsidR="00F660E3" w:rsidRDefault="00F660E3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EB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C3CF0" w:rsidRDefault="00826865">
    <w:r>
      <w:rPr>
        <w:rStyle w:val="CommentStyle"/>
      </w:rPr>
      <w:t>Last Updated Date: 30-Oct-2024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0E3" w:rsidRDefault="00F660E3" w:rsidP="0087104C">
      <w:pPr>
        <w:spacing w:after="0" w:line="240" w:lineRule="auto"/>
      </w:pPr>
      <w:r>
        <w:separator/>
      </w:r>
    </w:p>
  </w:footnote>
  <w:footnote w:type="continuationSeparator" w:id="0">
    <w:p w:rsidR="00F660E3" w:rsidRDefault="00F660E3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80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05EF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2EBC"/>
    <w:rsid w:val="007E49B0"/>
    <w:rsid w:val="007E530D"/>
    <w:rsid w:val="007F24C4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6865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3CF0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60E3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ubmed.ncbi.nlm.nih.gov/35763379" TargetMode="External"/><Relationship Id="rId18" Type="http://schemas.openxmlformats.org/officeDocument/2006/relationships/hyperlink" Target="https://pubmed.ncbi.nlm.nih.gov/36464933" TargetMode="External"/><Relationship Id="rId26" Type="http://schemas.openxmlformats.org/officeDocument/2006/relationships/hyperlink" Target="https://pubmed.ncbi.nlm.nih.gov/37632869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pubmed.ncbi.nlm.nih.gov/37903071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ubmed.ncbi.nlm.nih.gov/37805996" TargetMode="External"/><Relationship Id="rId17" Type="http://schemas.openxmlformats.org/officeDocument/2006/relationships/hyperlink" Target="https://pubmed.ncbi.nlm.nih.gov/36479270" TargetMode="External"/><Relationship Id="rId25" Type="http://schemas.openxmlformats.org/officeDocument/2006/relationships/hyperlink" Target="https://pubmed.ncbi.nlm.nih.gov/37566747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6479265" TargetMode="External"/><Relationship Id="rId20" Type="http://schemas.openxmlformats.org/officeDocument/2006/relationships/hyperlink" Target="https://pubmed.ncbi.nlm.nih.gov/39344567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6786779" TargetMode="External"/><Relationship Id="rId5" Type="http://schemas.openxmlformats.org/officeDocument/2006/relationships/styles" Target="styles.xml"/><Relationship Id="rId15" Type="http://schemas.openxmlformats.org/officeDocument/2006/relationships/hyperlink" Target="https://pubmed.ncbi.nlm.nih.gov/3647091" TargetMode="External"/><Relationship Id="rId23" Type="http://schemas.openxmlformats.org/officeDocument/2006/relationships/hyperlink" Target="https://pubmed.ncbi.nlm.nih.gov/38390937" TargetMode="External"/><Relationship Id="rId28" Type="http://schemas.openxmlformats.org/officeDocument/2006/relationships/hyperlink" Target="../MindMap/PiHAD_306_Olivia%20Hughes.jpg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9104645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5272925" TargetMode="External"/><Relationship Id="rId22" Type="http://schemas.openxmlformats.org/officeDocument/2006/relationships/hyperlink" Target="https://pubmed.ncbi.nlm.nih.gov/36763795" TargetMode="External"/><Relationship Id="rId27" Type="http://schemas.openxmlformats.org/officeDocument/2006/relationships/hyperlink" Target="https://pubmed.ncbi.nlm.nih.gov/3640562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914529-9F85-404F-BF8D-16BF975DE5E7}"/>
</file>

<file path=customXml/itemProps4.xml><?xml version="1.0" encoding="utf-8"?>
<ds:datastoreItem xmlns:ds="http://schemas.openxmlformats.org/officeDocument/2006/customXml" ds:itemID="{19258D1F-E4EB-4946-9D84-4F2654CB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6</cp:revision>
  <dcterms:created xsi:type="dcterms:W3CDTF">2023-05-13T07:02:00Z</dcterms:created>
  <dcterms:modified xsi:type="dcterms:W3CDTF">2024-10-30T13:55:00Z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</Properties>
</file>